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57E" w:rsidRDefault="00C4757E" w:rsidP="00C4757E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</w:rPr>
      </w:pPr>
    </w:p>
    <w:p w:rsidR="00C4757E" w:rsidRDefault="00C4757E" w:rsidP="00C4757E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</w:rPr>
      </w:pPr>
    </w:p>
    <w:p w:rsidR="00C4757E" w:rsidRDefault="00C4757E" w:rsidP="00C4757E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</w:rPr>
      </w:pPr>
    </w:p>
    <w:p w:rsidR="00C4757E" w:rsidRPr="00C4757E" w:rsidRDefault="00C4757E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C4757E">
        <w:rPr>
          <w:rFonts w:ascii="Times New Roman" w:eastAsia="Times New Roman" w:hAnsi="Times New Roman"/>
          <w:b/>
          <w:i/>
          <w:sz w:val="28"/>
          <w:szCs w:val="28"/>
        </w:rPr>
        <w:t>Anexă la Buletin de avertizare 10 din 20.04.2023</w:t>
      </w:r>
    </w:p>
    <w:p w:rsidR="00C4757E" w:rsidRPr="00C4757E" w:rsidRDefault="00C4757E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C4757E" w:rsidRPr="00C4757E" w:rsidRDefault="00B51E6D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9142E7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0" locked="0" layoutInCell="1" allowOverlap="1" wp14:anchorId="119684C9" wp14:editId="5670DF98">
            <wp:simplePos x="0" y="0"/>
            <wp:positionH relativeFrom="column">
              <wp:posOffset>3382645</wp:posOffset>
            </wp:positionH>
            <wp:positionV relativeFrom="paragraph">
              <wp:posOffset>58420</wp:posOffset>
            </wp:positionV>
            <wp:extent cx="2281555" cy="1318895"/>
            <wp:effectExtent l="19050" t="19050" r="23495" b="14605"/>
            <wp:wrapSquare wrapText="bothSides"/>
            <wp:docPr id="2" name="Picture 2" descr="Imagini pentru eurytoma schreineri viespea semintelor de pr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ini pentru eurytoma schreineri viespea semintelor de prun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31889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2E7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7D00EF19" wp14:editId="27E18420">
            <wp:simplePos x="0" y="0"/>
            <wp:positionH relativeFrom="column">
              <wp:posOffset>48895</wp:posOffset>
            </wp:positionH>
            <wp:positionV relativeFrom="paragraph">
              <wp:posOffset>124460</wp:posOffset>
            </wp:positionV>
            <wp:extent cx="2465070" cy="1252855"/>
            <wp:effectExtent l="19050" t="19050" r="11430" b="23495"/>
            <wp:wrapSquare wrapText="bothSides"/>
            <wp:docPr id="1" name="Picture 1" descr="Imagini pentru Hoplocampa s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ini pentru Hoplocampa spp.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12528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57E" w:rsidRPr="00C4757E" w:rsidRDefault="00C4757E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C4757E" w:rsidRDefault="00C4757E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</w:rPr>
      </w:pPr>
    </w:p>
    <w:p w:rsidR="00C4757E" w:rsidRDefault="00C4757E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</w:rPr>
      </w:pPr>
    </w:p>
    <w:p w:rsidR="00C4757E" w:rsidRDefault="00C4757E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</w:rPr>
      </w:pPr>
    </w:p>
    <w:p w:rsidR="00C4757E" w:rsidRPr="00C4757E" w:rsidRDefault="00C4757E" w:rsidP="00C4757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</w:rPr>
      </w:pPr>
    </w:p>
    <w:p w:rsidR="00C4757E" w:rsidRPr="009142E7" w:rsidRDefault="00C4757E" w:rsidP="00C4757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:rsidR="00C4757E" w:rsidRDefault="00C4757E" w:rsidP="00C475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51E6D" w:rsidRPr="009142E7" w:rsidRDefault="00B51E6D" w:rsidP="00C475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4757E" w:rsidRPr="00B51E6D" w:rsidRDefault="00C4757E" w:rsidP="00C4757E">
      <w:pPr>
        <w:spacing w:after="0" w:line="240" w:lineRule="auto"/>
        <w:jc w:val="both"/>
        <w:rPr>
          <w:rFonts w:ascii="Times New Roman" w:eastAsia="Times New Roman" w:hAnsi="Times New Roman"/>
          <w:i/>
        </w:rPr>
      </w:pPr>
      <w:r w:rsidRPr="00B51E6D">
        <w:rPr>
          <w:rFonts w:ascii="Times New Roman" w:eastAsia="Times New Roman" w:hAnsi="Times New Roman"/>
        </w:rPr>
        <w:t xml:space="preserve">      Fructe atacate de viespea cu ferăstrău</w:t>
      </w:r>
      <w:r w:rsidRPr="00B51E6D">
        <w:rPr>
          <w:rFonts w:ascii="Times New Roman" w:eastAsia="Times New Roman" w:hAnsi="Times New Roman"/>
          <w:i/>
        </w:rPr>
        <w:t xml:space="preserve">   </w:t>
      </w:r>
      <w:r w:rsidR="00B51E6D" w:rsidRPr="00B51E6D">
        <w:rPr>
          <w:rFonts w:ascii="Times New Roman" w:eastAsia="Times New Roman" w:hAnsi="Times New Roman"/>
          <w:i/>
        </w:rPr>
        <w:t xml:space="preserve">                                           </w:t>
      </w:r>
      <w:r w:rsidRPr="00B51E6D">
        <w:rPr>
          <w:rFonts w:ascii="Times New Roman" w:eastAsia="Times New Roman" w:hAnsi="Times New Roman"/>
        </w:rPr>
        <w:t>Larva viespei sâmburilor</w:t>
      </w:r>
      <w:r w:rsidRPr="00B51E6D">
        <w:rPr>
          <w:rFonts w:ascii="Times New Roman" w:eastAsia="Times New Roman" w:hAnsi="Times New Roman"/>
          <w:i/>
        </w:rPr>
        <w:t xml:space="preserve">            </w:t>
      </w:r>
    </w:p>
    <w:p w:rsidR="00C4757E" w:rsidRDefault="00C4757E" w:rsidP="00C4757E">
      <w:pPr>
        <w:spacing w:after="0" w:line="360" w:lineRule="auto"/>
        <w:ind w:left="35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C4757E" w:rsidRDefault="00C4757E" w:rsidP="00C4757E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i/>
          <w:color w:val="000000"/>
        </w:rPr>
      </w:pPr>
    </w:p>
    <w:p w:rsidR="00B51E6D" w:rsidRPr="009142E7" w:rsidRDefault="00B51E6D" w:rsidP="00C4757E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/>
          <w:i/>
          <w:color w:val="000000"/>
        </w:rPr>
      </w:pPr>
      <w:r w:rsidRPr="009142E7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1312" behindDoc="0" locked="0" layoutInCell="1" allowOverlap="1" wp14:anchorId="6A1C0E40" wp14:editId="515B9A92">
            <wp:simplePos x="0" y="0"/>
            <wp:positionH relativeFrom="column">
              <wp:posOffset>3371215</wp:posOffset>
            </wp:positionH>
            <wp:positionV relativeFrom="paragraph">
              <wp:posOffset>122555</wp:posOffset>
            </wp:positionV>
            <wp:extent cx="2291715" cy="1392555"/>
            <wp:effectExtent l="19050" t="19050" r="13335" b="17145"/>
            <wp:wrapSquare wrapText="bothSides"/>
            <wp:docPr id="3" name="Picture 2" descr="Teppeki - insecticid eficient in tratarea paduchilor si afide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ppeki - insecticid eficient in tratarea paduchilor si afidelo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3925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E6D" w:rsidRDefault="00B51E6D">
      <w:r w:rsidRPr="009142E7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2336" behindDoc="0" locked="0" layoutInCell="1" allowOverlap="1" wp14:anchorId="5A9C31C8" wp14:editId="352EBF44">
            <wp:simplePos x="0" y="0"/>
            <wp:positionH relativeFrom="column">
              <wp:posOffset>129540</wp:posOffset>
            </wp:positionH>
            <wp:positionV relativeFrom="paragraph">
              <wp:posOffset>42545</wp:posOffset>
            </wp:positionV>
            <wp:extent cx="2239645" cy="1307465"/>
            <wp:effectExtent l="19050" t="19050" r="27305" b="26035"/>
            <wp:wrapSquare wrapText="bothSides"/>
            <wp:docPr id="4" name="Picture 1" descr="Informatii despre paduchele testos al prunului, scapa de Parthenolecanium  corni – Magazin Agro – Insecticide, erbicide, fungicide online | pet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rmatii despre paduchele testos al prunului, scapa de Parthenolecanium  corni – Magazin Agro – Insecticide, erbicide, fungicide online | petal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13074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E6D" w:rsidRDefault="00B51E6D"/>
    <w:p w:rsidR="00B51E6D" w:rsidRDefault="00B51E6D"/>
    <w:p w:rsidR="00B51E6D" w:rsidRDefault="00B51E6D"/>
    <w:p w:rsidR="00B51E6D" w:rsidRDefault="00B51E6D"/>
    <w:p w:rsidR="00B51E6D" w:rsidRPr="00363D4F" w:rsidRDefault="00B51E6D">
      <w:pPr>
        <w:rPr>
          <w:rFonts w:ascii="Times New Roman" w:hAnsi="Times New Roman"/>
        </w:rPr>
      </w:pPr>
      <w:r w:rsidRPr="00363D4F">
        <w:rPr>
          <w:rFonts w:ascii="Times New Roman" w:hAnsi="Times New Roman"/>
        </w:rPr>
        <w:t xml:space="preserve">             Păduche țestos                                                                             Afide pe frunză</w:t>
      </w:r>
    </w:p>
    <w:p w:rsidR="00B51E6D" w:rsidRDefault="00B51E6D"/>
    <w:p w:rsidR="00B51E6D" w:rsidRDefault="00363D4F" w:rsidP="00363D4F">
      <w:pPr>
        <w:spacing w:after="120"/>
        <w:jc w:val="center"/>
      </w:pPr>
      <w:r>
        <w:rPr>
          <w:noProof/>
          <w:lang w:eastAsia="ro-RO"/>
        </w:rPr>
        <w:drawing>
          <wp:inline distT="0" distB="0" distL="0" distR="0" wp14:anchorId="38F305A1" wp14:editId="3535ECEB">
            <wp:extent cx="2372810" cy="1685572"/>
            <wp:effectExtent l="19050" t="19050" r="27940" b="10160"/>
            <wp:docPr id="5" name="Picture 5" descr="Pătarea roșie a frunzelor de prun – GLISS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ătarea roșie a frunzelor de prun – GLISSAND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838" cy="168985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51E6D" w:rsidRPr="00363D4F" w:rsidRDefault="00363D4F">
      <w:pPr>
        <w:rPr>
          <w:rFonts w:ascii="Times New Roman" w:hAnsi="Times New Roman"/>
        </w:rPr>
      </w:pPr>
      <w:r w:rsidRPr="00363D4F">
        <w:rPr>
          <w:rFonts w:ascii="Times New Roman" w:hAnsi="Times New Roman"/>
        </w:rPr>
        <w:t xml:space="preserve">                                                                  Pătarea roșie a frunzelor</w:t>
      </w:r>
    </w:p>
    <w:p w:rsidR="00B51E6D" w:rsidRDefault="00B51E6D"/>
    <w:p w:rsidR="00B51E6D" w:rsidRDefault="00B51E6D"/>
    <w:p w:rsidR="00B51E6D" w:rsidRDefault="00B51E6D"/>
    <w:p w:rsidR="00226D8C" w:rsidRDefault="00226D8C"/>
    <w:sectPr w:rsidR="00226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57E"/>
    <w:rsid w:val="00226D8C"/>
    <w:rsid w:val="00363D4F"/>
    <w:rsid w:val="00B51E6D"/>
    <w:rsid w:val="00C4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57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D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57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D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s://encrypted-tbn0.gstatic.com/images?q=tbn:ANd9GcT_89fgBi_dy4LO2HFIhfQtIuQC3URBU7EtcTv9o7t4L8z8dFDV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http://www.agropataki.ro/media/wysiwyg/informatii-utile/Ghidul-daunatorilor/viespea-neagra-a-prunului/viespia_neagra_a_prunelor_2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AF97A-8FF8-47AC-8AEA-D8B461A9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TIMAR</dc:creator>
  <cp:lastModifiedBy>TIMAR</cp:lastModifiedBy>
  <cp:revision>5</cp:revision>
  <dcterms:created xsi:type="dcterms:W3CDTF">2023-04-20T09:44:00Z</dcterms:created>
  <dcterms:modified xsi:type="dcterms:W3CDTF">2023-04-20T11:08:00Z</dcterms:modified>
</cp:coreProperties>
</file>